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68" w:rsidRDefault="00761B68" w:rsidP="00DA79BE">
      <w:pPr>
        <w:spacing w:after="0" w:line="240" w:lineRule="auto"/>
      </w:pPr>
    </w:p>
    <w:tbl>
      <w:tblPr>
        <w:tblStyle w:val="a3"/>
        <w:tblW w:w="109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8817"/>
      </w:tblGrid>
      <w:tr w:rsidR="002076F7" w:rsidRPr="005F5046" w:rsidTr="00DA79BE">
        <w:tc>
          <w:tcPr>
            <w:tcW w:w="2127" w:type="dxa"/>
            <w:vAlign w:val="center"/>
          </w:tcPr>
          <w:p w:rsidR="002076F7" w:rsidRPr="00DA79BE" w:rsidRDefault="002076F7" w:rsidP="00207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9BE">
              <w:rPr>
                <w:rFonts w:ascii="Times New Roman" w:hAnsi="Times New Roman" w:cs="Times New Roman"/>
                <w:b/>
                <w:sz w:val="20"/>
                <w:szCs w:val="20"/>
              </w:rPr>
              <w:t>№ административной  процедуры</w:t>
            </w:r>
          </w:p>
        </w:tc>
        <w:tc>
          <w:tcPr>
            <w:tcW w:w="8817" w:type="dxa"/>
          </w:tcPr>
          <w:p w:rsidR="002076F7" w:rsidRPr="00197F20" w:rsidRDefault="002076F7" w:rsidP="00207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F20">
              <w:rPr>
                <w:rFonts w:ascii="Times New Roman" w:hAnsi="Times New Roman" w:cs="Times New Roman"/>
                <w:b/>
                <w:sz w:val="24"/>
                <w:szCs w:val="24"/>
              </w:rPr>
              <w:t>11.2.1.  Обмен паспорта гражданину Республики Беларусь, проживающему в Республике Беларусь, достигшему 14-летнего возраста</w:t>
            </w:r>
          </w:p>
        </w:tc>
      </w:tr>
      <w:tr w:rsidR="002076F7" w:rsidRPr="00206C74" w:rsidTr="00DA79BE">
        <w:tc>
          <w:tcPr>
            <w:tcW w:w="2127" w:type="dxa"/>
            <w:vAlign w:val="center"/>
          </w:tcPr>
          <w:p w:rsidR="002076F7" w:rsidRPr="00DA79BE" w:rsidRDefault="002076F7" w:rsidP="00207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9BE">
              <w:rPr>
                <w:rFonts w:ascii="Times New Roman" w:hAnsi="Times New Roman" w:cs="Times New Roman"/>
                <w:b/>
                <w:sz w:val="20"/>
                <w:szCs w:val="20"/>
              </w:rPr>
              <w:t>Уполномоченные лица за осуществление административной  процедуры</w:t>
            </w:r>
          </w:p>
        </w:tc>
        <w:tc>
          <w:tcPr>
            <w:tcW w:w="8817" w:type="dxa"/>
          </w:tcPr>
          <w:p w:rsidR="002076F7" w:rsidRPr="00197F20" w:rsidRDefault="002076F7" w:rsidP="00207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6F7" w:rsidRPr="00197F20" w:rsidRDefault="002076F7" w:rsidP="00207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паспортисты расчетно-справочных центров</w:t>
            </w:r>
          </w:p>
          <w:p w:rsidR="002076F7" w:rsidRPr="00197F20" w:rsidRDefault="002076F7" w:rsidP="00207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sz w:val="20"/>
                <w:szCs w:val="20"/>
              </w:rPr>
              <w:t xml:space="preserve">(на местах)   </w:t>
            </w:r>
          </w:p>
        </w:tc>
      </w:tr>
      <w:tr w:rsidR="002076F7" w:rsidRPr="00206C74" w:rsidTr="00DA79BE">
        <w:tc>
          <w:tcPr>
            <w:tcW w:w="2127" w:type="dxa"/>
            <w:vAlign w:val="center"/>
          </w:tcPr>
          <w:p w:rsidR="002076F7" w:rsidRPr="00DA79BE" w:rsidRDefault="002076F7" w:rsidP="00207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9BE">
              <w:rPr>
                <w:rFonts w:ascii="Times New Roman" w:hAnsi="Times New Roman" w:cs="Times New Roman"/>
                <w:b/>
                <w:sz w:val="20"/>
                <w:szCs w:val="20"/>
              </w:rPr>
              <w:t>Адрес, по которому осуществляется административная  процедура, режим работы</w:t>
            </w:r>
          </w:p>
        </w:tc>
        <w:tc>
          <w:tcPr>
            <w:tcW w:w="8817" w:type="dxa"/>
            <w:vAlign w:val="center"/>
          </w:tcPr>
          <w:p w:rsidR="002076F7" w:rsidRPr="00197F20" w:rsidRDefault="002076F7" w:rsidP="006B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№1</w:t>
            </w:r>
            <w:r w:rsidR="006B18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ул.Сов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. пограничников, 51/1</w:t>
            </w:r>
            <w:r w:rsidR="006B187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2076F7" w:rsidRPr="00197F20" w:rsidRDefault="002076F7" w:rsidP="006B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№3</w:t>
            </w:r>
            <w:r w:rsidR="006B18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пр-т.Космонавтов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, 37</w:t>
            </w:r>
            <w:r w:rsidR="006B187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2076F7" w:rsidRPr="00197F20" w:rsidRDefault="002076F7" w:rsidP="006B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№4</w:t>
            </w:r>
            <w:r w:rsidR="006B18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БЛК, 47</w:t>
            </w:r>
            <w:r w:rsidR="006B187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2076F7" w:rsidRDefault="002076F7" w:rsidP="006B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№5</w:t>
            </w:r>
            <w:r w:rsidR="006B18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6B1877">
              <w:rPr>
                <w:rFonts w:ascii="Times New Roman" w:hAnsi="Times New Roman" w:cs="Times New Roman"/>
                <w:sz w:val="20"/>
                <w:szCs w:val="20"/>
              </w:rPr>
              <w:t xml:space="preserve">ул. 1 Мая, 30)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000127" w:rsidRPr="00197F20" w:rsidRDefault="00000127" w:rsidP="006B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  <w:bookmarkStart w:id="0" w:name="_GoBack"/>
            <w:bookmarkEnd w:id="0"/>
          </w:p>
        </w:tc>
      </w:tr>
      <w:tr w:rsidR="002076F7" w:rsidRPr="005F5046" w:rsidTr="00DA79BE">
        <w:trPr>
          <w:trHeight w:val="3006"/>
        </w:trPr>
        <w:tc>
          <w:tcPr>
            <w:tcW w:w="2127" w:type="dxa"/>
            <w:vAlign w:val="center"/>
          </w:tcPr>
          <w:p w:rsidR="002076F7" w:rsidRPr="00DA79BE" w:rsidRDefault="002076F7" w:rsidP="00207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9BE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документов, которые запрашиваются у обратившегося при осуществлении административной процедуры</w:t>
            </w:r>
          </w:p>
        </w:tc>
        <w:tc>
          <w:tcPr>
            <w:tcW w:w="8817" w:type="dxa"/>
          </w:tcPr>
          <w:p w:rsidR="00197F20" w:rsidRPr="005F5046" w:rsidRDefault="00197F20" w:rsidP="00197F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t>заявление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t>паспорт, подлежащий обмену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t>4 цветные фотографии заявителя, соответствующие его возрасту, размером 40 x 50 мм (одним листом)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t>документы, необходимые для регистрации по месту жительства, указанные в пункте 13.1 настоящего перечня (в случае переезда гражданина Республики Беларусь, ранее постоянно проживавшего за пределами Республики Беларусь, на постоянное жительство в Республику Беларусь, отказа гражданина Республики Беларусь, получившего паспорт для постоянного проживания за пределами Республики Беларусь, от выезда на постоянное проживание за пределы Республики Беларусь)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t>свидетельство о рождении ребенка заявителя - в случае, если заявитель имеет ребенка, не достигшего 18-летнего возраста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t>документы, подтверждающие внесение изменений, исправлений (при необходимости):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t>свидетельство (документ) о рождении заявителя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t>свидетельство (документ) о заключении брака - в случае, если заявитель состоит в браке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t>свидетельство (документ) о расторжении брака либо копия решения суда о расторжении брака - в случае расторжения заявителем брака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t>свидетельство о смерти либо копия решения суда об объявлении гражданина (гражданки) умершим (умершей) - в случае смерти супруга (супруги) заявителя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t>свидетельство о перемене имени - в случае перемены заявителем фамилии, собственного имени, отчества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t>письменное ходатайство организации, имеющей право осуществлять за счет иностранной безвозмездной помощи деятельность, связанную с оздоровлением детей за рубежом, - для несовершеннолетних в возрасте от 14 до 18 лет из состава общих и специальных организованных групп детей, выезжающих на оздоровление за рубеж, в случае обмена паспорта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t>копия решения 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- для несовершеннолетних, направляемых за пределы республики для получения медицинской помощи, в случае обмена паспорта в первоочередном порядке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t>документ, подтверждающий внесение платы</w:t>
            </w:r>
          </w:p>
        </w:tc>
      </w:tr>
      <w:tr w:rsidR="002076F7" w:rsidRPr="00AA2ADE" w:rsidTr="00DA79BE">
        <w:trPr>
          <w:trHeight w:val="1335"/>
        </w:trPr>
        <w:tc>
          <w:tcPr>
            <w:tcW w:w="2127" w:type="dxa"/>
            <w:vAlign w:val="center"/>
          </w:tcPr>
          <w:p w:rsidR="002076F7" w:rsidRPr="00DA79BE" w:rsidRDefault="002076F7" w:rsidP="002076F7">
            <w:pPr>
              <w:ind w:righ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9BE">
              <w:rPr>
                <w:rFonts w:ascii="Times New Roman" w:hAnsi="Times New Roman" w:cs="Times New Roman"/>
                <w:b/>
                <w:sz w:val="20"/>
                <w:szCs w:val="2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8817" w:type="dxa"/>
          </w:tcPr>
          <w:p w:rsidR="00197F20" w:rsidRPr="00AA2ADE" w:rsidRDefault="00197F20" w:rsidP="00197F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97F20">
              <w:rPr>
                <w:rFonts w:ascii="Times New Roman" w:hAnsi="Times New Roman" w:cs="Times New Roman"/>
                <w:sz w:val="21"/>
                <w:szCs w:val="21"/>
              </w:rPr>
              <w:t>бесплатно - для граждан Республики Беларусь, находящихся на полном государственном обеспечении</w:t>
            </w:r>
            <w:r w:rsidRPr="00197F20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97F20">
              <w:rPr>
                <w:rFonts w:ascii="Times New Roman" w:hAnsi="Times New Roman" w:cs="Times New Roman"/>
                <w:sz w:val="21"/>
                <w:szCs w:val="21"/>
              </w:rPr>
              <w:t>1 базовая величина - для иных граждан Республики Беларусь</w:t>
            </w:r>
            <w:r w:rsidRPr="00197F20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97F20">
              <w:rPr>
                <w:rFonts w:ascii="Times New Roman" w:hAnsi="Times New Roman" w:cs="Times New Roman"/>
                <w:sz w:val="21"/>
                <w:szCs w:val="21"/>
              </w:rPr>
              <w:t>1 базовая величина - дополнительно за обмен паспорта в ускоренном порядке</w:t>
            </w:r>
            <w:r w:rsidRPr="00197F20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97F20">
              <w:rPr>
                <w:rFonts w:ascii="Times New Roman" w:hAnsi="Times New Roman" w:cs="Times New Roman"/>
                <w:sz w:val="21"/>
                <w:szCs w:val="21"/>
              </w:rPr>
              <w:t>2 базовые величины - дополнительно за обмен паспорта в срочном порядке</w:t>
            </w:r>
            <w:r w:rsidRPr="00197F20">
              <w:rPr>
                <w:rFonts w:ascii="Times New Roman" w:hAnsi="Times New Roman" w:cs="Times New Roman"/>
                <w:sz w:val="21"/>
                <w:szCs w:val="21"/>
              </w:rPr>
              <w:br/>
              <w:t>100 евро - при обращении в загранучреждение</w:t>
            </w:r>
          </w:p>
        </w:tc>
      </w:tr>
      <w:tr w:rsidR="002076F7" w:rsidRPr="00761B68" w:rsidTr="00DA79BE">
        <w:trPr>
          <w:trHeight w:val="1255"/>
        </w:trPr>
        <w:tc>
          <w:tcPr>
            <w:tcW w:w="2127" w:type="dxa"/>
            <w:vAlign w:val="center"/>
          </w:tcPr>
          <w:p w:rsidR="002076F7" w:rsidRPr="00DA79BE" w:rsidRDefault="002076F7" w:rsidP="00207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9BE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срок осуществления административной процедуры</w:t>
            </w:r>
          </w:p>
        </w:tc>
        <w:tc>
          <w:tcPr>
            <w:tcW w:w="8817" w:type="dxa"/>
          </w:tcPr>
          <w:p w:rsidR="00197F20" w:rsidRPr="00DA79BE" w:rsidRDefault="006B1877" w:rsidP="00197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A79BE">
              <w:rPr>
                <w:rFonts w:ascii="Times New Roman" w:hAnsi="Times New Roman" w:cs="Times New Roman"/>
                <w:sz w:val="21"/>
                <w:szCs w:val="21"/>
              </w:rPr>
              <w:t xml:space="preserve">● </w:t>
            </w:r>
            <w:r w:rsidR="00197F20" w:rsidRPr="00DA79BE">
              <w:rPr>
                <w:rFonts w:ascii="Times New Roman" w:hAnsi="Times New Roman" w:cs="Times New Roman"/>
                <w:sz w:val="21"/>
                <w:szCs w:val="21"/>
              </w:rPr>
              <w:t>1 месяц со дня подачи заявления</w:t>
            </w:r>
          </w:p>
          <w:p w:rsidR="00197F20" w:rsidRPr="00DA79BE" w:rsidRDefault="006B1877" w:rsidP="00197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A79BE">
              <w:rPr>
                <w:rFonts w:ascii="Times New Roman" w:hAnsi="Times New Roman" w:cs="Times New Roman"/>
                <w:sz w:val="21"/>
                <w:szCs w:val="21"/>
              </w:rPr>
              <w:t xml:space="preserve">● </w:t>
            </w:r>
            <w:r w:rsidR="00197F20" w:rsidRPr="00DA79BE">
              <w:rPr>
                <w:rFonts w:ascii="Times New Roman" w:hAnsi="Times New Roman" w:cs="Times New Roman"/>
                <w:sz w:val="21"/>
                <w:szCs w:val="21"/>
              </w:rPr>
              <w:t>15 дней со дня подачи заявления - в случае обмена паспорта в ускоренном порядке</w:t>
            </w:r>
          </w:p>
          <w:p w:rsidR="00197F20" w:rsidRPr="00DA79BE" w:rsidRDefault="006B1877" w:rsidP="00197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A79BE">
              <w:rPr>
                <w:rFonts w:ascii="Times New Roman" w:hAnsi="Times New Roman" w:cs="Times New Roman"/>
                <w:sz w:val="21"/>
                <w:szCs w:val="21"/>
              </w:rPr>
              <w:t xml:space="preserve">● </w:t>
            </w:r>
            <w:r w:rsidR="00197F20" w:rsidRPr="00DA79BE">
              <w:rPr>
                <w:rFonts w:ascii="Times New Roman" w:hAnsi="Times New Roman" w:cs="Times New Roman"/>
                <w:sz w:val="21"/>
                <w:szCs w:val="21"/>
              </w:rPr>
              <w:t>7 дней со дня подачи заявления - в случае выдачи паспорта в срочном порядке в подразделениях по гражданству и миграции, расположенных в г. Минске и областных центрах</w:t>
            </w:r>
          </w:p>
          <w:p w:rsidR="002076F7" w:rsidRPr="00DA79BE" w:rsidRDefault="006B1877" w:rsidP="00197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A79BE">
              <w:rPr>
                <w:rFonts w:ascii="Times New Roman" w:hAnsi="Times New Roman" w:cs="Times New Roman"/>
                <w:sz w:val="21"/>
                <w:szCs w:val="21"/>
              </w:rPr>
              <w:t xml:space="preserve">● </w:t>
            </w:r>
            <w:r w:rsidR="00197F20" w:rsidRPr="00DA79BE">
              <w:rPr>
                <w:rFonts w:ascii="Times New Roman" w:hAnsi="Times New Roman" w:cs="Times New Roman"/>
                <w:sz w:val="21"/>
                <w:szCs w:val="21"/>
              </w:rPr>
              <w:t>3 месяца со дня подачи заявления - при обращении в загранучреждение</w:t>
            </w:r>
          </w:p>
        </w:tc>
      </w:tr>
      <w:tr w:rsidR="002076F7" w:rsidRPr="00761B68" w:rsidTr="00DA79BE">
        <w:trPr>
          <w:trHeight w:val="1896"/>
        </w:trPr>
        <w:tc>
          <w:tcPr>
            <w:tcW w:w="2127" w:type="dxa"/>
            <w:vAlign w:val="center"/>
          </w:tcPr>
          <w:p w:rsidR="002076F7" w:rsidRPr="00DA79BE" w:rsidRDefault="002076F7" w:rsidP="00207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9BE"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8817" w:type="dxa"/>
          </w:tcPr>
          <w:p w:rsidR="006B1877" w:rsidRDefault="006B1877"/>
          <w:p w:rsidR="006B1877" w:rsidRDefault="006B1877"/>
          <w:p w:rsidR="002076F7" w:rsidRPr="00761B68" w:rsidRDefault="006B1877" w:rsidP="006B1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–</w:t>
            </w:r>
          </w:p>
        </w:tc>
      </w:tr>
    </w:tbl>
    <w:p w:rsidR="00FE645B" w:rsidRDefault="00FE645B" w:rsidP="00DA79BE"/>
    <w:sectPr w:rsidR="00FE645B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127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1F5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B89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CE9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9E6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1EE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4B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77F9D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29F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5B1D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6FA5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4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BE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40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89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4B9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C3FC6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CE8A9-9008-4C16-9714-5109FFC3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5</cp:revision>
  <cp:lastPrinted>2023-07-18T15:01:00Z</cp:lastPrinted>
  <dcterms:created xsi:type="dcterms:W3CDTF">2023-08-16T09:34:00Z</dcterms:created>
  <dcterms:modified xsi:type="dcterms:W3CDTF">2024-12-11T11:38:00Z</dcterms:modified>
</cp:coreProperties>
</file>